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Консультация для родителей по музыкальному воспитанию</w:t>
      </w:r>
    </w:p>
    <w:p w:rsidR="00B24A6B" w:rsidRPr="00B24A6B" w:rsidRDefault="00B24A6B" w:rsidP="00B24A6B">
      <w:pPr>
        <w:spacing w:after="0"/>
        <w:contextualSpacing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 xml:space="preserve">Для детей </w:t>
      </w:r>
      <w:r w:rsidR="00305C4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6-7 лет</w:t>
      </w:r>
    </w:p>
    <w:p w:rsidR="00E06EBA" w:rsidRDefault="00B24A6B" w:rsidP="00B24A6B">
      <w:pPr>
        <w:spacing w:after="0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2857500" cy="1971675"/>
            <wp:effectExtent l="19050" t="0" r="0" b="0"/>
            <wp:docPr id="1" name="Рисунок 1" descr="http://mbdou42.caduk.ru/images/p248_det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42.caduk.ru/images/p248_det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A6B" w:rsidRDefault="00B24A6B" w:rsidP="00B24A6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4A6B">
        <w:rPr>
          <w:color w:val="000000"/>
          <w:sz w:val="28"/>
          <w:szCs w:val="28"/>
          <w:shd w:val="clear" w:color="auto" w:fill="FFFFFF"/>
        </w:rPr>
        <w:t>Известно, что у дошкольников ярко проявляется творческое начало, они чрезвычайно изобразительны в передаче интонаций, подражаний, легко воспринимают образное содержание сказок, музыкальных пьес. Им свойственна природная активность, вера в свои творческие возможности. Все это является ценным источником творческого развития дошкольников.</w:t>
      </w:r>
      <w:r w:rsidRPr="00B24A6B">
        <w:rPr>
          <w:color w:val="000000"/>
          <w:sz w:val="28"/>
          <w:szCs w:val="28"/>
        </w:rPr>
        <w:t xml:space="preserve"> 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Большое влияние на усвоение детьми музыкального опыта оказывает общение. Ребёнку передаётся отношение родителей к музыке. Если взрослые заинтересованно слушают какое-либо произведение вместе с ребёнком и выражают своё отношение, объясняют свои ощущения, это не проходит бесследно для малыша: он духовно обогащается, формируются его вкус и привязанности. Чтобы ребёнку было легче воспринять музыкальный образ, полезно привлекать различные виды искусства — литературу, живопись и т.д. Таким образом, родителям можно посоветовать следующее: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беседуйте с ребёнком о различных музыкальных впечатлениях, полученных на музыкальных занятиях, концертах, спектаклях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посещайте вместе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данный период – дистанционно) 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театры, концерты, выставки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собирайте детскую фонотеку разных жанров</w:t>
      </w:r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создайте дома условия для элементарного детского </w:t>
      </w:r>
      <w:proofErr w:type="spellStart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(музыкальные игры, игрушки, детские музыкальные инструменты)</w:t>
      </w:r>
      <w:proofErr w:type="gramEnd"/>
    </w:p>
    <w:p w:rsidR="00B24A6B" w:rsidRPr="00B24A6B" w:rsidRDefault="00B24A6B" w:rsidP="00B24A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посещайте мероприятия ДОУ, покажите ребёнку, как важны для Вас его успехи.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 иметь дома в аудиозаписи: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альбомы Чайковского, Шумана, Прокофьева, Хачатуряна, Шостаковича, Свиридова,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детские пьески и песенки,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сказки </w:t>
      </w:r>
      <w:proofErr w:type="gram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 </w:t>
      </w:r>
      <w:proofErr w:type="gram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«Приключения Незнайки»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Н. Носова, музыка Я.Френкеля и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Шахова,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«Курочка Ряба»</w:t>
      </w:r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музыка М. </w:t>
      </w:r>
      <w:proofErr w:type="spellStart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Ройтерштейна</w:t>
      </w:r>
      <w:proofErr w:type="spellEnd"/>
      <w:r w:rsidRPr="00B24A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A6B" w:rsidRPr="00B24A6B" w:rsidRDefault="00B24A6B" w:rsidP="00B24A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оперы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«Муха-цокотуха»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детям слушать отрывки из балетов П. Чайковского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«Щелкунчик»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«Лебединое озеро»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оперы Н. Римского-Корсакова </w:t>
      </w:r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«Сказка о царе </w:t>
      </w:r>
      <w:proofErr w:type="spellStart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Салтане</w:t>
      </w:r>
      <w:proofErr w:type="spellEnd"/>
      <w:r w:rsidRPr="00B24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далее.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вопросы пробуждают интерес детей к слушанию и развивают их творческое воображение.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 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 Дети очень любят повторно слушать полюбившуюся им музыку, поэтому старайтесь предоставлять им такую возможность.</w:t>
      </w:r>
    </w:p>
    <w:p w:rsidR="00B24A6B" w:rsidRPr="00B24A6B" w:rsidRDefault="00B24A6B" w:rsidP="00B24A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49200"/>
          <w:sz w:val="28"/>
          <w:szCs w:val="28"/>
          <w:lang w:eastAsia="ru-RU"/>
        </w:rPr>
      </w:pPr>
      <w:r w:rsidRPr="00B24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 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Самое главное —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</w:p>
    <w:p w:rsidR="00B24A6B" w:rsidRPr="00B24A6B" w:rsidRDefault="00B24A6B" w:rsidP="00B24A6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549200"/>
          <w:sz w:val="28"/>
          <w:szCs w:val="28"/>
        </w:rPr>
      </w:pPr>
      <w:r w:rsidRPr="00B24A6B">
        <w:rPr>
          <w:color w:val="000000"/>
          <w:sz w:val="28"/>
          <w:szCs w:val="28"/>
        </w:rPr>
        <w:t>У детей, которые часто соприкасаются с музыкой, более богатый мир чувств, они отзывчивы к переживаниям других людей, жизнерадостны, лучше, быстрее и полнее воспринимают все новое, и, как правило, хорошо учатся в школе.</w:t>
      </w: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24A6B" w:rsidRDefault="00B24A6B" w:rsidP="00B24A6B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</w:pPr>
      <w:r w:rsidRPr="00B24A6B">
        <w:rPr>
          <w:rFonts w:ascii="Times New Roman" w:hAnsi="Times New Roman" w:cs="Times New Roman"/>
          <w:color w:val="5F497A" w:themeColor="accent4" w:themeShade="BF"/>
          <w:sz w:val="28"/>
          <w:szCs w:val="28"/>
          <w:u w:val="single"/>
        </w:rPr>
        <w:t>Рекомендованные программные произведения для прослушивания дома в период самоизоляции:</w:t>
      </w:r>
    </w:p>
    <w:p w:rsidR="007F60B9" w:rsidRDefault="008264CE" w:rsidP="00305C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7F60B9">
        <w:rPr>
          <w:rFonts w:ascii="Times New Roman" w:hAnsi="Times New Roman" w:cs="Times New Roman"/>
          <w:sz w:val="28"/>
          <w:szCs w:val="28"/>
        </w:rPr>
        <w:t xml:space="preserve">-  </w:t>
      </w:r>
      <w:r w:rsidR="00305C44" w:rsidRPr="00406AB7">
        <w:rPr>
          <w:rFonts w:ascii="Times New Roman" w:hAnsi="Times New Roman" w:cs="Times New Roman"/>
        </w:rPr>
        <w:t>Р. Шуман «Смелый наездник», «Всадник»</w:t>
      </w:r>
      <w:r w:rsidR="00305C44">
        <w:rPr>
          <w:rFonts w:ascii="Times New Roman" w:hAnsi="Times New Roman" w:cs="Times New Roman"/>
        </w:rPr>
        <w:t>;</w:t>
      </w:r>
    </w:p>
    <w:p w:rsidR="00305C44" w:rsidRDefault="00305C44" w:rsidP="00305C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Pr="00406AB7">
        <w:rPr>
          <w:rFonts w:ascii="Times New Roman" w:hAnsi="Times New Roman" w:cs="Times New Roman"/>
        </w:rPr>
        <w:t>«Ласковая просьба» Г.Свиридов;</w:t>
      </w:r>
    </w:p>
    <w:p w:rsidR="00305C44" w:rsidRPr="007F60B9" w:rsidRDefault="00305C44" w:rsidP="00305C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-  любое произведение из «Детского альбома» П.И. Чайковского.</w:t>
      </w:r>
    </w:p>
    <w:sectPr w:rsidR="00305C44" w:rsidRPr="007F60B9" w:rsidSect="006C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B4E"/>
    <w:multiLevelType w:val="hybridMultilevel"/>
    <w:tmpl w:val="507AE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D1E72"/>
    <w:multiLevelType w:val="hybridMultilevel"/>
    <w:tmpl w:val="448895E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6E81353"/>
    <w:multiLevelType w:val="multilevel"/>
    <w:tmpl w:val="5506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742D32"/>
    <w:multiLevelType w:val="multilevel"/>
    <w:tmpl w:val="15D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6B"/>
    <w:rsid w:val="00121E04"/>
    <w:rsid w:val="00305C44"/>
    <w:rsid w:val="006C778D"/>
    <w:rsid w:val="007F60B9"/>
    <w:rsid w:val="008264CE"/>
    <w:rsid w:val="00B24A6B"/>
    <w:rsid w:val="00C93E4C"/>
    <w:rsid w:val="00E2727E"/>
    <w:rsid w:val="00E4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4A6B"/>
    <w:rPr>
      <w:i/>
      <w:iCs/>
    </w:rPr>
  </w:style>
  <w:style w:type="character" w:styleId="a7">
    <w:name w:val="Strong"/>
    <w:basedOn w:val="a0"/>
    <w:uiPriority w:val="22"/>
    <w:qFormat/>
    <w:rsid w:val="00B24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</dc:creator>
  <cp:keywords/>
  <dc:description/>
  <cp:lastModifiedBy>54</cp:lastModifiedBy>
  <cp:revision>5</cp:revision>
  <dcterms:created xsi:type="dcterms:W3CDTF">2020-05-13T13:43:00Z</dcterms:created>
  <dcterms:modified xsi:type="dcterms:W3CDTF">2020-05-13T14:15:00Z</dcterms:modified>
</cp:coreProperties>
</file>