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24" w:rsidRPr="005A4B24" w:rsidRDefault="005A4B24" w:rsidP="005A4B24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  <w:t>Консультация для родителей по музыкальному воспитанию</w:t>
      </w:r>
    </w:p>
    <w:p w:rsidR="005A4B24" w:rsidRPr="005A4B24" w:rsidRDefault="005A4B24" w:rsidP="005A4B24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  <w:t>Для детей 4-5 лет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Известно, что у дошкольников ярко проявляется творческое начало,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они чрезвычайно изобразительны в передаче интонаций, подражаний, легко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воспринимают образное содержание сказок, музыкальных пьес. Им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свойственна природная активность, вера в свои творческие возможности. Все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является ценным источником творческого развития дошкольников.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Большое влияние на усвоение детьми музыкального опыта оказывает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общение. Ребёнку передаётся отношение родителей к музыке. Если взрослые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заинтересованно слушают какое-либо произведение вместе с ребёнком и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выражают своё отношение, объясняют свои ощущения, это не проходит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бесследно для малыша: он духовно обогащается, формируются его вкус и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привязанности. Чтобы ребёнку было легче воспринять музыкальный образ,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полезно привлекать различные виды искусства — литературу, живопись и</w:t>
      </w:r>
    </w:p>
    <w:p w:rsidR="005A4B24" w:rsidRPr="005A4B24" w:rsidRDefault="005A4B24" w:rsidP="005A4B24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т.д. Таким образом, родителям можно посоветовать следующее: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1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беседуйте с ребёнком о различных музыкальных впечатлениях,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полученных на музыкальных занятиях, концертах, спектаклях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1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посещайте вместе (в данный период – дистанционно) театры,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концерты, выставки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1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собирайте детскую фонотеку разных жанров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1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создайте дома условия для элементарного детского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музицирования</w:t>
      </w:r>
      <w:proofErr w:type="spellEnd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(музыкальные игры, игрушки, детские музыкальные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инструменты)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2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посещайте мероприятия ДОУ, покажите ребёнку, как важны для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Вас его успехи.</w:t>
      </w: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Хорошо иметь дома в аудиозаписи: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2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детские альбомы Чайковского, Шумана, Прокофьева,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Хачатуряна, Шостаковича, Свиридова,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2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отдельные детские пьески и песенки,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pStyle w:val="a3"/>
        <w:numPr>
          <w:ilvl w:val="0"/>
          <w:numId w:val="2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музыкальные сказки </w:t>
      </w:r>
      <w:proofErr w:type="gramStart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 «</w:t>
      </w:r>
      <w:proofErr w:type="gramEnd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Приключения Незнайки» Н. Носова,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музыка </w:t>
      </w:r>
      <w:proofErr w:type="spellStart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Я.Френкеля</w:t>
      </w:r>
      <w:proofErr w:type="spellEnd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proofErr w:type="spellEnd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Шахова, «Курочка Ряба», музыка М.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Ройтерштейна</w:t>
      </w:r>
      <w:proofErr w:type="spellEnd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Default="005A4B24" w:rsidP="005A4B24">
      <w:pPr>
        <w:pStyle w:val="a3"/>
        <w:numPr>
          <w:ilvl w:val="0"/>
          <w:numId w:val="3"/>
        </w:num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детские оперы «Муха-цокотуха» и другие.</w:t>
      </w:r>
    </w:p>
    <w:p w:rsidR="005A4B24" w:rsidRDefault="005A4B24" w:rsidP="005A4B24">
      <w:pPr>
        <w:spacing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ind w:left="360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Давайте детям слушать</w:t>
      </w:r>
    </w:p>
    <w:p w:rsidR="005A4B24" w:rsidRPr="005A4B24" w:rsidRDefault="005A4B24" w:rsidP="005A4B24">
      <w:pPr>
        <w:spacing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Чайковского «Щелкунчик» и «Лебединое озеро», из оперы Н. Римского-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Корсакова «Сказка о царе </w:t>
      </w:r>
      <w:proofErr w:type="spellStart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Салтане</w:t>
      </w:r>
      <w:proofErr w:type="spellEnd"/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и так далее.</w:t>
      </w: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Старайтесь, чтобы дети не просто радовались музыке, но учились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переживать заложенные в ней чувства. Спрашивайте, какая это музыка: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веселая или грустная, спокойная или взволнованная. Про кого такая музыка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может рассказывать? Что под нее хочется делать? Иногда, не называя пьесу,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спросите: как бы ребенок ее назвал? Такие вопросы пробуждают интерес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 к слушанию и развивают их творческое воображение.</w:t>
      </w: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Развитию умения эмоционально переживать музыку помогает и чтение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сказок, рассказов, поскольку выраженный словесно сюжет и переживания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героев детям более понятны. Хорошо загадывать детям загадки: спойте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песню без слов, одну только мелодию и спросите, что это за песня. Дети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радуются, когда отгадывают правильно. Дети очень любят повторно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слушать полюбившуюся им музыку, поэтому старайтесь предоставлять им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такую возможность.</w:t>
      </w: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важно, чтобы ребенок не только слушал музыку, но и сам пел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песни, инсценировал их, двигался под музыку, играл на детских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музыкальных инструментах. Развивать в детях их естественную склонность к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пению надо с колыбельных песен, когда ребенку еще несколько месяцев,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укладывая его спать. Запомнив их, он будет петь своим куклам, баюкая их.</w:t>
      </w:r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Самое главное — создать в доме атмосферу благожелательного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отношения к ребенку, всячески поощрять его попытки проявлять себя в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музыке. Это приносит детям радость и делает их добрее.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 детей, которые часто соприкасаются с музыкой, более богатый мир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чувств, они отзывчивы к переживаниям других людей, жизнерадостны,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лучше, быстрее и полнее воспринимают все новое, и, как правило, хорошо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учатся в школе.</w:t>
      </w:r>
      <w:bookmarkStart w:id="0" w:name="_GoBack"/>
      <w:bookmarkEnd w:id="0"/>
    </w:p>
    <w:p w:rsid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Рекомендованные программные произведения для прослушивания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дома в период самоизоляции: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«Музыкальный ящик» (из «Альбома пьес для детей» Г. Свиридова);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«Новая кукла», «Болезнь куклы» (из «Детского альбома» П.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Чайковского);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«Смелый наездник» (из «Альбома для юношества») Р. Шумана;</w:t>
      </w:r>
    </w:p>
    <w:p w:rsidR="005A4B24" w:rsidRPr="005A4B24" w:rsidRDefault="005A4B24" w:rsidP="005A4B24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- «Жаворонок», муз. </w:t>
      </w:r>
      <w:proofErr w:type="spellStart"/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М.Глинки</w:t>
      </w:r>
      <w:proofErr w:type="spellEnd"/>
      <w:r w:rsidRPr="005A4B2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</w:p>
    <w:p w:rsidR="00D01FA3" w:rsidRPr="005A4B24" w:rsidRDefault="00D01FA3" w:rsidP="005A4B24">
      <w:pPr>
        <w:jc w:val="center"/>
        <w:rPr>
          <w:b/>
          <w:sz w:val="40"/>
          <w:szCs w:val="40"/>
        </w:rPr>
      </w:pPr>
    </w:p>
    <w:sectPr w:rsidR="00D01FA3" w:rsidRPr="005A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39A7"/>
    <w:multiLevelType w:val="hybridMultilevel"/>
    <w:tmpl w:val="A31A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801F1"/>
    <w:multiLevelType w:val="hybridMultilevel"/>
    <w:tmpl w:val="57605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7D05"/>
    <w:multiLevelType w:val="hybridMultilevel"/>
    <w:tmpl w:val="F6248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18"/>
    <w:rsid w:val="001F0018"/>
    <w:rsid w:val="005A4B24"/>
    <w:rsid w:val="00D0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9788"/>
  <w15:chartTrackingRefBased/>
  <w15:docId w15:val="{20251BAF-D7E5-4D6F-8CA0-DA7DDD9E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2</cp:revision>
  <dcterms:created xsi:type="dcterms:W3CDTF">2020-05-13T15:37:00Z</dcterms:created>
  <dcterms:modified xsi:type="dcterms:W3CDTF">2020-05-13T15:40:00Z</dcterms:modified>
</cp:coreProperties>
</file>